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FF527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E0E042A" wp14:editId="19E7BE4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838"/>
      </w:tblGrid>
      <w:tr w:rsidR="00416062" w:rsidRPr="004D117A" w:rsidTr="004C0AA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E15" w:rsidP="00177E15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:rsidR="00416062" w:rsidRPr="004D117A" w:rsidRDefault="00FF5272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100</w:t>
            </w:r>
            <w:bookmarkStart w:id="0" w:name="_GoBack"/>
            <w:bookmarkEnd w:id="0"/>
          </w:p>
        </w:tc>
      </w:tr>
      <w:tr w:rsidR="00F6525F" w:rsidRPr="00C22667" w:rsidTr="004C0AA0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4B2150" w:rsidRPr="004B2150">
              <w:rPr>
                <w:sz w:val="28"/>
                <w:szCs w:val="28"/>
              </w:rPr>
              <w:t>О внесении изменения в часть 3 статьи 1 Положения о контрольно-счетной палате города Новосибирска, принятого решением Совета депутатов города Новосибирска от 26.10.2011 № 455</w:t>
            </w:r>
            <w:r w:rsidRPr="008573A0">
              <w:rPr>
                <w:sz w:val="28"/>
                <w:szCs w:val="28"/>
              </w:rPr>
              <w:t xml:space="preserve">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4B2150" w:rsidRPr="004B2150">
        <w:rPr>
          <w:szCs w:val="28"/>
        </w:rPr>
        <w:t>О внесении изменения в часть 3 статьи 1 Положения о контрольно-счетной палате города Новосибирска, принятого решением Совета депутатов города Новосибирска от 26.10.2011 № 455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150"/>
    <w:rsid w:val="004B25D6"/>
    <w:rsid w:val="004B2AFA"/>
    <w:rsid w:val="004B4BBA"/>
    <w:rsid w:val="004B7AAD"/>
    <w:rsid w:val="004C0AA0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50CF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14963-1852-4E55-9951-B5F33B7E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2016-10-14T10:10:00Z</cp:lastPrinted>
  <dcterms:created xsi:type="dcterms:W3CDTF">2016-10-14T10:10:00Z</dcterms:created>
  <dcterms:modified xsi:type="dcterms:W3CDTF">2016-10-14T10:10:00Z</dcterms:modified>
</cp:coreProperties>
</file>